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A2F" w:rsidRPr="00214A2F" w:rsidRDefault="00F817D5" w:rsidP="00214A2F">
      <w:pPr>
        <w:spacing w:before="84"/>
        <w:ind w:left="1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Appendix G</w:t>
      </w:r>
      <w:bookmarkStart w:id="0" w:name="_GoBack"/>
      <w:bookmarkEnd w:id="0"/>
      <w:r w:rsidR="00214A2F" w:rsidRPr="00214A2F">
        <w:rPr>
          <w:b/>
          <w:sz w:val="24"/>
          <w:szCs w:val="24"/>
        </w:rPr>
        <w:t>: Arizona STEM Network – Introductory Model</w:t>
      </w:r>
    </w:p>
    <w:p w:rsidR="00FA30CF" w:rsidRPr="00214A2F" w:rsidRDefault="00214A2F" w:rsidP="00214A2F">
      <w:pPr>
        <w:spacing w:before="11"/>
        <w:jc w:val="center"/>
        <w:rPr>
          <w:rFonts w:eastAsia="Arial" w:cs="Arial"/>
          <w:sz w:val="24"/>
          <w:szCs w:val="24"/>
        </w:rPr>
      </w:pPr>
      <w:r w:rsidRPr="00214A2F">
        <w:rPr>
          <w:sz w:val="24"/>
          <w:szCs w:val="24"/>
        </w:rPr>
        <w:t>A</w:t>
      </w:r>
      <w:r w:rsidRPr="00214A2F">
        <w:rPr>
          <w:spacing w:val="29"/>
          <w:sz w:val="24"/>
          <w:szCs w:val="24"/>
        </w:rPr>
        <w:t xml:space="preserve"> </w:t>
      </w:r>
      <w:r w:rsidRPr="00214A2F">
        <w:rPr>
          <w:sz w:val="24"/>
          <w:szCs w:val="24"/>
        </w:rPr>
        <w:t>Timeline</w:t>
      </w:r>
      <w:r w:rsidRPr="00214A2F">
        <w:rPr>
          <w:spacing w:val="46"/>
          <w:sz w:val="24"/>
          <w:szCs w:val="24"/>
        </w:rPr>
        <w:t xml:space="preserve"> </w:t>
      </w:r>
      <w:r w:rsidRPr="00214A2F">
        <w:rPr>
          <w:sz w:val="24"/>
          <w:szCs w:val="24"/>
        </w:rPr>
        <w:t>for</w:t>
      </w:r>
      <w:r w:rsidRPr="00214A2F">
        <w:rPr>
          <w:spacing w:val="43"/>
          <w:sz w:val="24"/>
          <w:szCs w:val="24"/>
        </w:rPr>
        <w:t xml:space="preserve"> </w:t>
      </w:r>
      <w:r w:rsidRPr="00214A2F">
        <w:rPr>
          <w:sz w:val="24"/>
          <w:szCs w:val="24"/>
        </w:rPr>
        <w:t>STEM</w:t>
      </w:r>
      <w:r w:rsidRPr="00214A2F">
        <w:rPr>
          <w:spacing w:val="55"/>
          <w:sz w:val="24"/>
          <w:szCs w:val="24"/>
        </w:rPr>
        <w:t xml:space="preserve"> </w:t>
      </w:r>
      <w:r w:rsidRPr="00214A2F">
        <w:rPr>
          <w:sz w:val="24"/>
          <w:szCs w:val="24"/>
        </w:rPr>
        <w:t>Program</w:t>
      </w:r>
      <w:r w:rsidRPr="00214A2F">
        <w:rPr>
          <w:spacing w:val="43"/>
          <w:sz w:val="24"/>
          <w:szCs w:val="24"/>
        </w:rPr>
        <w:t xml:space="preserve"> </w:t>
      </w:r>
      <w:r w:rsidRPr="00214A2F">
        <w:rPr>
          <w:sz w:val="24"/>
          <w:szCs w:val="24"/>
        </w:rPr>
        <w:t>Development</w:t>
      </w:r>
    </w:p>
    <w:p w:rsidR="00214A2F" w:rsidRDefault="00214A2F">
      <w:pPr>
        <w:pStyle w:val="BodyText"/>
        <w:spacing w:before="94" w:line="240" w:lineRule="exact"/>
        <w:ind w:left="115" w:right="399"/>
        <w:rPr>
          <w:rFonts w:asciiTheme="minorHAnsi" w:hAnsiTheme="minorHAnsi"/>
          <w:w w:val="105"/>
          <w:sz w:val="24"/>
          <w:szCs w:val="24"/>
        </w:rPr>
      </w:pPr>
    </w:p>
    <w:p w:rsidR="00FA30CF" w:rsidRPr="00214A2F" w:rsidRDefault="00214A2F" w:rsidP="00214A2F">
      <w:r w:rsidRPr="00214A2F">
        <w:t xml:space="preserve">The </w:t>
      </w:r>
      <w:r w:rsidRPr="00214A2F">
        <w:rPr>
          <w:b/>
        </w:rPr>
        <w:t>Introductory Model</w:t>
      </w:r>
      <w:r w:rsidRPr="00214A2F">
        <w:t xml:space="preserve"> describes a traditional school experience with STEM-related experiences offered in addition to the current curriculum. These experiences may include, but are not limited to: integrated STEM units delivered once the state testing is complete, supplementary stand-alone learning units offered through industry or non-profit partnerships, etc.</w:t>
      </w:r>
    </w:p>
    <w:p w:rsidR="00FA30CF" w:rsidRPr="00214A2F" w:rsidRDefault="00FA30CF">
      <w:pPr>
        <w:spacing w:before="10"/>
        <w:rPr>
          <w:rFonts w:eastAsia="Arial" w:cs="Arial"/>
          <w:sz w:val="24"/>
          <w:szCs w:val="24"/>
        </w:rPr>
      </w:pPr>
    </w:p>
    <w:p w:rsidR="00FA30CF" w:rsidRDefault="00214A2F" w:rsidP="00214A2F">
      <w:pPr>
        <w:rPr>
          <w:b/>
        </w:rPr>
      </w:pPr>
      <w:r w:rsidRPr="00214A2F">
        <w:rPr>
          <w:b/>
        </w:rPr>
        <w:t>Model Description</w:t>
      </w:r>
    </w:p>
    <w:p w:rsidR="00214A2F" w:rsidRPr="00214A2F" w:rsidRDefault="00214A2F" w:rsidP="00214A2F">
      <w:pPr>
        <w:rPr>
          <w:b/>
        </w:rPr>
      </w:pPr>
    </w:p>
    <w:p w:rsidR="00214A2F" w:rsidRDefault="00214A2F" w:rsidP="00214A2F">
      <w:pPr>
        <w:pStyle w:val="ListParagraph"/>
        <w:numPr>
          <w:ilvl w:val="0"/>
          <w:numId w:val="1"/>
        </w:numPr>
      </w:pPr>
      <w:r w:rsidRPr="00214A2F">
        <w:t xml:space="preserve">Implementation in addition to the traditional school curriculum during the school-day </w:t>
      </w:r>
    </w:p>
    <w:p w:rsidR="00FA30CF" w:rsidRPr="00214A2F" w:rsidRDefault="00214A2F" w:rsidP="00214A2F">
      <w:pPr>
        <w:pStyle w:val="ListParagraph"/>
        <w:numPr>
          <w:ilvl w:val="0"/>
          <w:numId w:val="1"/>
        </w:numPr>
      </w:pPr>
      <w:r w:rsidRPr="00214A2F">
        <w:t>Implementation in isolated content areas</w:t>
      </w:r>
    </w:p>
    <w:p w:rsidR="00214A2F" w:rsidRDefault="00214A2F" w:rsidP="00214A2F">
      <w:pPr>
        <w:pStyle w:val="ListParagraph"/>
        <w:numPr>
          <w:ilvl w:val="0"/>
          <w:numId w:val="1"/>
        </w:numPr>
      </w:pPr>
      <w:r w:rsidRPr="00214A2F">
        <w:t xml:space="preserve">Opportunities are provided for student participation in problem-solving and project-based instruction </w:t>
      </w:r>
    </w:p>
    <w:p w:rsidR="00FA30CF" w:rsidRPr="00214A2F" w:rsidRDefault="00214A2F" w:rsidP="00214A2F">
      <w:pPr>
        <w:pStyle w:val="ListParagraph"/>
        <w:numPr>
          <w:ilvl w:val="0"/>
          <w:numId w:val="1"/>
        </w:numPr>
      </w:pPr>
      <w:r w:rsidRPr="00214A2F">
        <w:t>Results in teaching through product development (school/parent presentations, science fairs,</w:t>
      </w:r>
      <w:r>
        <w:t xml:space="preserve"> </w:t>
      </w:r>
      <w:r w:rsidRPr="00214A2F">
        <w:t>evening STEM nights, etc.)</w:t>
      </w:r>
    </w:p>
    <w:p w:rsidR="00FA30CF" w:rsidRPr="00214A2F" w:rsidRDefault="00214A2F" w:rsidP="00214A2F">
      <w:pPr>
        <w:pStyle w:val="ListParagraph"/>
        <w:numPr>
          <w:ilvl w:val="0"/>
          <w:numId w:val="1"/>
        </w:numPr>
      </w:pPr>
      <w:r w:rsidRPr="00214A2F">
        <w:t>Initial collaboration with one or more business partners, mentors, and/or STEM advocates</w:t>
      </w:r>
    </w:p>
    <w:p w:rsidR="00FA30CF" w:rsidRDefault="00214A2F" w:rsidP="00214A2F">
      <w:pPr>
        <w:pStyle w:val="ListParagraph"/>
        <w:numPr>
          <w:ilvl w:val="0"/>
          <w:numId w:val="1"/>
        </w:numPr>
      </w:pPr>
      <w:r w:rsidRPr="00214A2F">
        <w:t>Includes multiple points of contact with the families of STEM participants, and at least one family integration activity.</w:t>
      </w:r>
    </w:p>
    <w:p w:rsidR="00214A2F" w:rsidRPr="00214A2F" w:rsidRDefault="00214A2F" w:rsidP="00214A2F"/>
    <w:p w:rsidR="00FA30CF" w:rsidRPr="00214A2F" w:rsidRDefault="00214A2F" w:rsidP="00214A2F">
      <w:pPr>
        <w:rPr>
          <w:b/>
        </w:rPr>
      </w:pPr>
      <w:r w:rsidRPr="00214A2F">
        <w:rPr>
          <w:b/>
        </w:rPr>
        <w:t>Roadmap I How to Guide I Timeline</w:t>
      </w:r>
    </w:p>
    <w:p w:rsidR="00214A2F" w:rsidRPr="00214A2F" w:rsidRDefault="00214A2F" w:rsidP="00214A2F"/>
    <w:p w:rsidR="00FA30CF" w:rsidRDefault="00214A2F" w:rsidP="00214A2F">
      <w:r w:rsidRPr="00214A2F">
        <w:t>One to six months prior to implementation:</w:t>
      </w:r>
    </w:p>
    <w:p w:rsidR="00214A2F" w:rsidRPr="00214A2F" w:rsidRDefault="00214A2F" w:rsidP="00214A2F"/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Meet with site/district Administrator to discuss STEM unit integration into the existing school/district curriculum</w:t>
      </w:r>
    </w:p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Develop program mission, vision and goals</w:t>
      </w:r>
    </w:p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Identify highly qualified teacher leaders in one or more subject areas, at one grade level, at a single site, or in a district-wide grade band that will be offering the STEM unit.</w:t>
      </w:r>
    </w:p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Identify specific STEM program content/objectives/activities to be offered (i.e. a two-three week STEM unit in a 4th grade classroom, a district-wide STEM recycling contest for 5th grade)</w:t>
      </w:r>
    </w:p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Plan an extensive professional development program for all teachers and support personnel that includes content and pedagogy in project-based instruction and STEM implementation</w:t>
      </w:r>
    </w:p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Establish budget* and STEM unit time line</w:t>
      </w:r>
    </w:p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Establish a supportive system of assessments and program evaluation- can include rubrics for student scoring, surveys, and efficacy studies</w:t>
      </w:r>
    </w:p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Plan for one field trip/business connection (can include having a guest speaker(s). Include requests for transportation to and from, if necessary</w:t>
      </w:r>
    </w:p>
    <w:p w:rsidR="00FA30CF" w:rsidRPr="00214A2F" w:rsidRDefault="00214A2F" w:rsidP="00214A2F">
      <w:pPr>
        <w:pStyle w:val="ListParagraph"/>
        <w:numPr>
          <w:ilvl w:val="0"/>
          <w:numId w:val="2"/>
        </w:numPr>
      </w:pPr>
      <w:r w:rsidRPr="00214A2F">
        <w:t>Plan for one family engagement event</w:t>
      </w:r>
    </w:p>
    <w:p w:rsidR="00FA30CF" w:rsidRPr="00214A2F" w:rsidRDefault="00FA30CF" w:rsidP="00214A2F"/>
    <w:p w:rsidR="00214A2F" w:rsidRDefault="00214A2F" w:rsidP="00214A2F"/>
    <w:p w:rsidR="00214A2F" w:rsidRDefault="00214A2F" w:rsidP="00214A2F"/>
    <w:p w:rsidR="00FA30CF" w:rsidRDefault="00214A2F" w:rsidP="00214A2F">
      <w:r w:rsidRPr="00214A2F">
        <w:lastRenderedPageBreak/>
        <w:t>One month prior to unit integration:</w:t>
      </w:r>
    </w:p>
    <w:p w:rsidR="00214A2F" w:rsidRPr="00214A2F" w:rsidRDefault="00214A2F" w:rsidP="00214A2F"/>
    <w:p w:rsidR="00214A2F" w:rsidRDefault="00214A2F" w:rsidP="00214A2F">
      <w:pPr>
        <w:pStyle w:val="ListParagraph"/>
        <w:numPr>
          <w:ilvl w:val="0"/>
          <w:numId w:val="3"/>
        </w:numPr>
      </w:pPr>
      <w:r w:rsidRPr="00214A2F">
        <w:t xml:space="preserve">Identify where program will be offered (single school location, or district wide in one grade level) </w:t>
      </w:r>
    </w:p>
    <w:p w:rsidR="00FA30CF" w:rsidRPr="00214A2F" w:rsidRDefault="00214A2F" w:rsidP="00214A2F">
      <w:pPr>
        <w:pStyle w:val="ListParagraph"/>
        <w:numPr>
          <w:ilvl w:val="0"/>
          <w:numId w:val="3"/>
        </w:numPr>
      </w:pPr>
      <w:r w:rsidRPr="00214A2F">
        <w:t>Confirm objectives and outcomes</w:t>
      </w:r>
    </w:p>
    <w:p w:rsidR="00FA30CF" w:rsidRPr="00214A2F" w:rsidRDefault="00214A2F" w:rsidP="00214A2F">
      <w:pPr>
        <w:pStyle w:val="ListParagraph"/>
        <w:numPr>
          <w:ilvl w:val="0"/>
          <w:numId w:val="3"/>
        </w:numPr>
      </w:pPr>
      <w:r w:rsidRPr="00214A2F">
        <w:t>Confirm participants/students/ grade level</w:t>
      </w:r>
    </w:p>
    <w:p w:rsidR="00FA30CF" w:rsidRPr="00214A2F" w:rsidRDefault="00214A2F" w:rsidP="00214A2F">
      <w:pPr>
        <w:pStyle w:val="ListParagraph"/>
        <w:numPr>
          <w:ilvl w:val="0"/>
          <w:numId w:val="3"/>
        </w:numPr>
      </w:pPr>
      <w:r w:rsidRPr="00214A2F">
        <w:t>Depending on number of participants, determine if additional support staff will be necessary, and secure support staff</w:t>
      </w:r>
    </w:p>
    <w:p w:rsidR="00FA30CF" w:rsidRPr="00214A2F" w:rsidRDefault="00214A2F" w:rsidP="00214A2F">
      <w:pPr>
        <w:pStyle w:val="ListParagraph"/>
        <w:numPr>
          <w:ilvl w:val="0"/>
          <w:numId w:val="3"/>
        </w:numPr>
      </w:pPr>
      <w:r w:rsidRPr="00214A2F">
        <w:t>Order all materials and supplies for projected participant numbers.</w:t>
      </w:r>
    </w:p>
    <w:p w:rsidR="00FA30CF" w:rsidRPr="00214A2F" w:rsidRDefault="00214A2F" w:rsidP="00214A2F">
      <w:pPr>
        <w:pStyle w:val="ListParagraph"/>
        <w:numPr>
          <w:ilvl w:val="0"/>
          <w:numId w:val="3"/>
        </w:numPr>
      </w:pPr>
      <w:r w:rsidRPr="00214A2F">
        <w:t>Confirm dates/ agendas for field trip and family connection events including transportation if necessary.</w:t>
      </w:r>
    </w:p>
    <w:p w:rsidR="00FA30CF" w:rsidRPr="00214A2F" w:rsidRDefault="00FA30CF" w:rsidP="00214A2F"/>
    <w:p w:rsidR="00FA30CF" w:rsidRDefault="00214A2F" w:rsidP="00214A2F">
      <w:r w:rsidRPr="00214A2F">
        <w:t>One week prior to unit integration:</w:t>
      </w:r>
    </w:p>
    <w:p w:rsidR="00214A2F" w:rsidRPr="00214A2F" w:rsidRDefault="00214A2F" w:rsidP="00214A2F"/>
    <w:p w:rsidR="00FA30CF" w:rsidRPr="00214A2F" w:rsidRDefault="00214A2F" w:rsidP="00214A2F">
      <w:pPr>
        <w:pStyle w:val="ListParagraph"/>
        <w:numPr>
          <w:ilvl w:val="0"/>
          <w:numId w:val="4"/>
        </w:numPr>
      </w:pPr>
      <w:r w:rsidRPr="00214A2F">
        <w:t>Confirm unit/lesson plans and end of program assessments and evaluation.</w:t>
      </w:r>
    </w:p>
    <w:p w:rsidR="00FA30CF" w:rsidRPr="00214A2F" w:rsidRDefault="00214A2F" w:rsidP="00214A2F">
      <w:pPr>
        <w:pStyle w:val="ListParagraph"/>
        <w:numPr>
          <w:ilvl w:val="0"/>
          <w:numId w:val="4"/>
        </w:numPr>
      </w:pPr>
      <w:r w:rsidRPr="00214A2F">
        <w:t>Prepare location (traditional classroom, science lab, outdoor area) logistics, materials, and supplies (delivery and storage)</w:t>
      </w:r>
    </w:p>
    <w:p w:rsidR="00FA30CF" w:rsidRPr="00214A2F" w:rsidRDefault="00214A2F" w:rsidP="00214A2F">
      <w:pPr>
        <w:pStyle w:val="ListParagraph"/>
        <w:numPr>
          <w:ilvl w:val="0"/>
          <w:numId w:val="4"/>
        </w:numPr>
      </w:pPr>
      <w:r w:rsidRPr="00214A2F">
        <w:t>Confirm objectives and program agenda. Confirm duration of planned instructional time and activities.</w:t>
      </w:r>
    </w:p>
    <w:p w:rsidR="00FA30CF" w:rsidRPr="00214A2F" w:rsidRDefault="00214A2F" w:rsidP="00214A2F">
      <w:pPr>
        <w:pStyle w:val="ListParagraph"/>
        <w:numPr>
          <w:ilvl w:val="0"/>
          <w:numId w:val="4"/>
        </w:numPr>
      </w:pPr>
      <w:r w:rsidRPr="00214A2F">
        <w:t>Confirm transportation logistics if you are including a field trip</w:t>
      </w:r>
    </w:p>
    <w:p w:rsidR="00FA30CF" w:rsidRPr="00214A2F" w:rsidRDefault="00214A2F" w:rsidP="00214A2F">
      <w:pPr>
        <w:pStyle w:val="ListParagraph"/>
        <w:numPr>
          <w:ilvl w:val="0"/>
          <w:numId w:val="4"/>
        </w:numPr>
      </w:pPr>
      <w:r w:rsidRPr="00214A2F">
        <w:t xml:space="preserve">If using any technology in the program, make sure connections are establish and presentation materials are working (computers, projectors, </w:t>
      </w:r>
      <w:r>
        <w:t>S</w:t>
      </w:r>
      <w:r w:rsidRPr="00214A2F">
        <w:t>kype, simulations, etc.)</w:t>
      </w:r>
    </w:p>
    <w:p w:rsidR="00FA30CF" w:rsidRPr="00214A2F" w:rsidRDefault="00214A2F" w:rsidP="00214A2F">
      <w:pPr>
        <w:pStyle w:val="ListParagraph"/>
        <w:numPr>
          <w:ilvl w:val="0"/>
          <w:numId w:val="4"/>
        </w:numPr>
      </w:pPr>
      <w:r w:rsidRPr="00214A2F">
        <w:t xml:space="preserve">Prepare and stage learning areas, labs and activity centers, including technology Include strategies for parent/community outreach </w:t>
      </w:r>
      <w:r>
        <w:t>involvement</w:t>
      </w:r>
    </w:p>
    <w:sectPr w:rsidR="00FA30CF" w:rsidRPr="00214A2F" w:rsidSect="00214A2F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937E5"/>
    <w:multiLevelType w:val="hybridMultilevel"/>
    <w:tmpl w:val="0D02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FD7DFD"/>
    <w:multiLevelType w:val="hybridMultilevel"/>
    <w:tmpl w:val="417A5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D66619"/>
    <w:multiLevelType w:val="hybridMultilevel"/>
    <w:tmpl w:val="44B66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212D69"/>
    <w:multiLevelType w:val="hybridMultilevel"/>
    <w:tmpl w:val="A878B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CF"/>
    <w:rsid w:val="00214A2F"/>
    <w:rsid w:val="00F817D5"/>
    <w:rsid w:val="00FA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9"/>
      <w:outlineLvl w:val="0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6"/>
    </w:pPr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9"/>
      <w:outlineLvl w:val="0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6"/>
    </w:pPr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2906</Characters>
  <Application>Microsoft Macintosh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Alice A. Christie</cp:lastModifiedBy>
  <cp:revision>2</cp:revision>
  <cp:lastPrinted>2014-10-19T21:19:00Z</cp:lastPrinted>
  <dcterms:created xsi:type="dcterms:W3CDTF">2014-10-20T20:50:00Z</dcterms:created>
  <dcterms:modified xsi:type="dcterms:W3CDTF">2014-10-20T20:50:00Z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2014-07-30T00:00:00Z</vt:filetime>
  </property>
  <property fmtid="{D5CDD505-2E9C-101B-9397-08002B2CF9AE}" pid="3" name="LastSaved">
    <vt:filetime>2014-10-18T00:00:00Z</vt:filetime>
  </property>
</Properties>
</file>