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2F005C" w:rsidRPr="00A2698A" w:rsidRDefault="002F005C" w:rsidP="009A7923">
      <w:pPr>
        <w:rPr>
          <w:rFonts w:asciiTheme="minorHAnsi" w:hAnsiTheme="minorHAnsi"/>
        </w:rPr>
      </w:pPr>
      <w:bookmarkStart w:id="0" w:name="_GoBack"/>
      <w:bookmarkEnd w:id="0"/>
    </w:p>
    <w:p w:rsidR="002F005C" w:rsidRPr="00A2698A" w:rsidRDefault="002F005C" w:rsidP="002F005C">
      <w:pPr>
        <w:rPr>
          <w:rFonts w:asciiTheme="minorHAnsi" w:hAnsiTheme="minorHAnsi"/>
        </w:rPr>
      </w:pPr>
    </w:p>
    <w:tbl>
      <w:tblPr>
        <w:tblStyle w:val="TableGrid"/>
        <w:tblW w:w="13335" w:type="dxa"/>
        <w:tblLook w:val="0000" w:firstRow="0" w:lastRow="0" w:firstColumn="0" w:lastColumn="0" w:noHBand="0" w:noVBand="0"/>
      </w:tblPr>
      <w:tblGrid>
        <w:gridCol w:w="504"/>
        <w:gridCol w:w="2576"/>
        <w:gridCol w:w="2570"/>
        <w:gridCol w:w="2565"/>
        <w:gridCol w:w="2563"/>
        <w:gridCol w:w="2557"/>
      </w:tblGrid>
      <w:tr w:rsidR="002F005C" w:rsidRPr="00A2698A" w:rsidTr="00A2698A">
        <w:trPr>
          <w:gridBefore w:val="1"/>
          <w:trHeight w:val="465"/>
          <w:tblHeader/>
        </w:trPr>
        <w:tc>
          <w:tcPr>
            <w:tcW w:w="2595" w:type="dxa"/>
          </w:tcPr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Snack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Homework</w:t>
            </w:r>
          </w:p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Time (for youth who finish early)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Enrichment</w:t>
            </w:r>
          </w:p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1 – 2 times per week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Enrichment</w:t>
            </w:r>
          </w:p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3+ times per week; longer term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jc w:val="center"/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  <w:b/>
                <w:bCs/>
              </w:rPr>
              <w:t>Physical Activity</w:t>
            </w:r>
          </w:p>
        </w:tc>
      </w:tr>
      <w:tr w:rsidR="002F005C" w:rsidRPr="00A2698A" w:rsidTr="00A2698A">
        <w:trPr>
          <w:trHeight w:val="1134"/>
        </w:trPr>
        <w:tc>
          <w:tcPr>
            <w:tcW w:w="360" w:type="dxa"/>
            <w:textDirection w:val="btLr"/>
          </w:tcPr>
          <w:p w:rsidR="002F005C" w:rsidRPr="00703523" w:rsidRDefault="002F005C" w:rsidP="00A2698A">
            <w:pPr>
              <w:ind w:left="113" w:right="113"/>
              <w:jc w:val="center"/>
              <w:rPr>
                <w:rFonts w:asciiTheme="minorHAnsi" w:hAnsiTheme="minorHAnsi" w:cs="Arial"/>
                <w:b/>
              </w:rPr>
            </w:pPr>
            <w:r w:rsidRPr="00703523">
              <w:rPr>
                <w:rFonts w:asciiTheme="minorHAnsi" w:hAnsiTheme="minorHAnsi" w:cs="Arial"/>
                <w:b/>
              </w:rPr>
              <w:t>Cooking/Food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Survey and report on taste tests and preferences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Make, read, and use graphs, charts, and diagrams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Snack committee meeting to develop surveys, budget, and create snack menus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Listen and collaborate respectfully and effectively 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Map local food establishments with student reviews and nutritional information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Use coordinates to show  locations on a map or graph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Plan and work in school garden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Work with lunch staff to use garden foods and healthy snacks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Understand plant life cycles and development 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Calculate calories burned and needed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Add, subtract, multiply, and divide whole numbers, decimals, and fractions </w:t>
            </w:r>
          </w:p>
        </w:tc>
      </w:tr>
      <w:tr w:rsidR="002F005C" w:rsidRPr="00A2698A" w:rsidTr="00A2698A">
        <w:trPr>
          <w:trHeight w:val="1335"/>
        </w:trPr>
        <w:tc>
          <w:tcPr>
            <w:tcW w:w="360" w:type="dxa"/>
            <w:textDirection w:val="btLr"/>
          </w:tcPr>
          <w:p w:rsidR="002F005C" w:rsidRPr="00703523" w:rsidRDefault="002F005C" w:rsidP="00A2698A">
            <w:pPr>
              <w:ind w:left="113" w:right="113"/>
              <w:jc w:val="center"/>
              <w:rPr>
                <w:rFonts w:asciiTheme="minorHAnsi" w:hAnsiTheme="minorHAnsi" w:cs="Arial"/>
                <w:b/>
              </w:rPr>
            </w:pPr>
            <w:r w:rsidRPr="00703523">
              <w:rPr>
                <w:rFonts w:asciiTheme="minorHAnsi" w:hAnsiTheme="minorHAnsi" w:cs="Arial"/>
                <w:b/>
              </w:rPr>
              <w:t>Weather / Seasons / Climate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Student-created daily weather reports with predictions and recommendations for activities and clothing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Describe and explain seasons and weather patterns 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Activity center with make-your-own seasonal calendars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Describe and explain seasons and weather patterns 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Activity: Create and present map of each student’s ideal living environment, with details of physical features, climate, weather patterns, etc. 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Explain the concept of “ecosystem” and the relationship of living things and the environment 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Use Google Earth, Maps, and Sky to explore, research, and report on climate change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Understand environmental change over time and through fast, catastrophic change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Create charts of activities for different types of weather, based on student surveys and rankings for preferences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Make, read, and use graphs, charts, and diagrams</w:t>
            </w:r>
          </w:p>
        </w:tc>
      </w:tr>
      <w:tr w:rsidR="002F005C" w:rsidRPr="00A2698A" w:rsidTr="00A2698A">
        <w:trPr>
          <w:trHeight w:val="1335"/>
        </w:trPr>
        <w:tc>
          <w:tcPr>
            <w:tcW w:w="360" w:type="dxa"/>
            <w:textDirection w:val="btLr"/>
          </w:tcPr>
          <w:p w:rsidR="002F005C" w:rsidRPr="00A2698A" w:rsidRDefault="002F005C" w:rsidP="00A2698A">
            <w:pPr>
              <w:ind w:left="113" w:right="113"/>
              <w:jc w:val="center"/>
              <w:rPr>
                <w:rFonts w:asciiTheme="minorHAnsi" w:hAnsiTheme="minorHAnsi" w:cs="Arial"/>
                <w:b/>
              </w:rPr>
            </w:pPr>
            <w:r w:rsidRPr="00A2698A">
              <w:rPr>
                <w:rFonts w:asciiTheme="minorHAnsi" w:hAnsiTheme="minorHAnsi" w:cs="Arial"/>
                <w:b/>
              </w:rPr>
              <w:lastRenderedPageBreak/>
              <w:t>Building / Engineering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Number, measurement, and spatial puzzles and guessing games (e.g., How far from A to B? How many M&amp;M’s in the bag? What proportion of blues?)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Figure out problems mentally, using paper and pencil, and with calculators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Activity: Activity center with mazes, puzzles, Sudoku, miscellaneous construction materials (sticks, paper, cardboard, glue, scissors, twine) 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Use the process of experimentation to solve problems 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Redesign the afterschool space. Challenge youth to draw designs to scale.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Other design-build challenges, e.g.: tallest tower, strongest bridge, best parachute, furthest-flying paper airplane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Skill: Apply innovation to modify an existing product or structure 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 xml:space="preserve">Activity: Learn about, plan for, and compete in local robotics, building, design, or Lego competitions 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Solving complex problems in teams</w:t>
            </w:r>
          </w:p>
        </w:tc>
        <w:tc>
          <w:tcPr>
            <w:tcW w:w="2595" w:type="dxa"/>
          </w:tcPr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Activity: Design and build a race, skateboard, aerobic, or obstacle course; hold competitions</w:t>
            </w: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</w:p>
          <w:p w:rsidR="002F005C" w:rsidRPr="00A2698A" w:rsidRDefault="002F005C" w:rsidP="00A2698A">
            <w:pPr>
              <w:rPr>
                <w:rFonts w:asciiTheme="minorHAnsi" w:hAnsiTheme="minorHAnsi" w:cs="Arial"/>
              </w:rPr>
            </w:pPr>
            <w:r w:rsidRPr="00A2698A">
              <w:rPr>
                <w:rFonts w:asciiTheme="minorHAnsi" w:hAnsiTheme="minorHAnsi" w:cs="Arial"/>
              </w:rPr>
              <w:t>Skill: Design, test, and build a system or process to meet desired needs within realistic constraints</w:t>
            </w:r>
          </w:p>
        </w:tc>
      </w:tr>
    </w:tbl>
    <w:p w:rsidR="002F005C" w:rsidRPr="00A2698A" w:rsidRDefault="002F005C" w:rsidP="002F005C">
      <w:pPr>
        <w:rPr>
          <w:rFonts w:asciiTheme="minorHAnsi" w:hAnsiTheme="minorHAnsi"/>
        </w:rPr>
      </w:pPr>
    </w:p>
    <w:p w:rsidR="00076B75" w:rsidRPr="00A2698A" w:rsidRDefault="00076B75" w:rsidP="002F005C">
      <w:pPr>
        <w:ind w:firstLine="720"/>
        <w:rPr>
          <w:rFonts w:asciiTheme="minorHAnsi" w:hAnsiTheme="minorHAnsi"/>
        </w:rPr>
      </w:pPr>
    </w:p>
    <w:sectPr w:rsidR="00076B75" w:rsidRPr="00A2698A" w:rsidSect="00A2698A">
      <w:headerReference w:type="even" r:id="rId9"/>
      <w:headerReference w:type="default" r:id="rId10"/>
      <w:footerReference w:type="even" r:id="rId11"/>
      <w:footerReference w:type="default" r:id="rId12"/>
      <w:pgSz w:w="15840" w:h="12240" w:orient="landscape"/>
      <w:pgMar w:top="1728" w:right="1080" w:bottom="1296" w:left="1080" w:header="720" w:footer="142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24CF" w:rsidRDefault="00AC24CF" w:rsidP="00CE1613">
      <w:r>
        <w:separator/>
      </w:r>
    </w:p>
  </w:endnote>
  <w:endnote w:type="continuationSeparator" w:id="0">
    <w:p w:rsidR="00AC24CF" w:rsidRDefault="00AC24CF" w:rsidP="00CE16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CB6080">
    <w:pPr>
      <w:pStyle w:val="Footer"/>
    </w:pPr>
    <w:r>
      <w:rPr>
        <w:noProof/>
      </w:rPr>
      <w:drawing>
        <wp:anchor distT="0" distB="0" distL="114300" distR="114300" simplePos="0" relativeHeight="251680768" behindDoc="0" locked="0" layoutInCell="1" allowOverlap="1" wp14:anchorId="37B52041" wp14:editId="3AA32C24">
          <wp:simplePos x="0" y="0"/>
          <wp:positionH relativeFrom="column">
            <wp:posOffset>-342900</wp:posOffset>
          </wp:positionH>
          <wp:positionV relativeFrom="paragraph">
            <wp:posOffset>43180</wp:posOffset>
          </wp:positionV>
          <wp:extent cx="7161530" cy="774065"/>
          <wp:effectExtent l="0" t="0" r="1270" b="0"/>
          <wp:wrapThrough wrapText="bothSides">
            <wp:wrapPolygon edited="0">
              <wp:start x="153" y="0"/>
              <wp:lineTo x="0" y="4961"/>
              <wp:lineTo x="0" y="7088"/>
              <wp:lineTo x="689" y="11340"/>
              <wp:lineTo x="0" y="14176"/>
              <wp:lineTo x="0" y="19137"/>
              <wp:lineTo x="383" y="20555"/>
              <wp:lineTo x="9040" y="20555"/>
              <wp:lineTo x="21527" y="19846"/>
              <wp:lineTo x="21527" y="709"/>
              <wp:lineTo x="536" y="0"/>
              <wp:lineTo x="153" y="0"/>
            </wp:wrapPolygon>
          </wp:wrapThrough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1530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CB6080">
    <w:pPr>
      <w:pStyle w:val="Footer"/>
    </w:pPr>
    <w:r>
      <w:rPr>
        <w:noProof/>
      </w:rPr>
      <w:drawing>
        <wp:anchor distT="0" distB="0" distL="114300" distR="114300" simplePos="0" relativeHeight="251674624" behindDoc="0" locked="0" layoutInCell="1" allowOverlap="1" wp14:anchorId="20E12258" wp14:editId="77EF4575">
          <wp:simplePos x="0" y="0"/>
          <wp:positionH relativeFrom="column">
            <wp:posOffset>160655</wp:posOffset>
          </wp:positionH>
          <wp:positionV relativeFrom="paragraph">
            <wp:posOffset>42545</wp:posOffset>
          </wp:positionV>
          <wp:extent cx="6145530" cy="774065"/>
          <wp:effectExtent l="0" t="0" r="7620" b="6985"/>
          <wp:wrapThrough wrapText="bothSides">
            <wp:wrapPolygon edited="0">
              <wp:start x="0" y="0"/>
              <wp:lineTo x="0" y="21263"/>
              <wp:lineTo x="21560" y="21263"/>
              <wp:lineTo x="21560" y="0"/>
              <wp:lineTo x="0" y="0"/>
            </wp:wrapPolygon>
          </wp:wrapThrough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45530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24CF" w:rsidRDefault="00AC24CF" w:rsidP="00CE1613">
      <w:r>
        <w:separator/>
      </w:r>
    </w:p>
  </w:footnote>
  <w:footnote w:type="continuationSeparator" w:id="0">
    <w:p w:rsidR="00AC24CF" w:rsidRDefault="00AC24CF" w:rsidP="00CE16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66419D" w:rsidP="00076B75">
    <w:pPr>
      <w:pStyle w:val="Header"/>
      <w:tabs>
        <w:tab w:val="clear" w:pos="8640"/>
        <w:tab w:val="left" w:pos="450"/>
        <w:tab w:val="right" w:pos="9360"/>
      </w:tabs>
      <w:ind w:left="-720"/>
    </w:pPr>
    <w:r>
      <w:rPr>
        <w:noProof/>
      </w:rPr>
      <w:drawing>
        <wp:anchor distT="0" distB="0" distL="114300" distR="114300" simplePos="0" relativeHeight="251689984" behindDoc="0" locked="0" layoutInCell="1" allowOverlap="1" wp14:anchorId="72AFA16A" wp14:editId="56D04D6D">
          <wp:simplePos x="0" y="0"/>
          <wp:positionH relativeFrom="column">
            <wp:posOffset>-457200</wp:posOffset>
          </wp:positionH>
          <wp:positionV relativeFrom="paragraph">
            <wp:posOffset>-365760</wp:posOffset>
          </wp:positionV>
          <wp:extent cx="7311390" cy="1042035"/>
          <wp:effectExtent l="0" t="0" r="3810" b="0"/>
          <wp:wrapThrough wrapText="bothSides">
            <wp:wrapPolygon edited="0">
              <wp:start x="3452" y="0"/>
              <wp:lineTo x="0" y="527"/>
              <wp:lineTo x="0" y="16848"/>
              <wp:lineTo x="300" y="21060"/>
              <wp:lineTo x="1576" y="21060"/>
              <wp:lineTo x="1651" y="21060"/>
              <wp:lineTo x="1951" y="16848"/>
              <wp:lineTo x="10806" y="8424"/>
              <wp:lineTo x="21536" y="6318"/>
              <wp:lineTo x="21536" y="527"/>
              <wp:lineTo x="3902" y="0"/>
              <wp:lineTo x="3452" y="0"/>
            </wp:wrapPolygon>
          </wp:wrapThrough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39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B6080" w:rsidRPr="00076B75" w:rsidRDefault="00CB6080" w:rsidP="00076B7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10373A6C" wp14:editId="31C90353">
              <wp:simplePos x="0" y="0"/>
              <wp:positionH relativeFrom="column">
                <wp:posOffset>228600</wp:posOffset>
              </wp:positionH>
              <wp:positionV relativeFrom="paragraph">
                <wp:posOffset>30480</wp:posOffset>
              </wp:positionV>
              <wp:extent cx="6629400" cy="571500"/>
              <wp:effectExtent l="0" t="0" r="0" b="12700"/>
              <wp:wrapSquare wrapText="bothSides"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CB6080" w:rsidRPr="00FD736D" w:rsidRDefault="00CB6080" w:rsidP="00CB6080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Memoranda of Understanding (MOU)</w:t>
                          </w:r>
                        </w:p>
                        <w:p w:rsidR="00CB6080" w:rsidRPr="00FD736D" w:rsidRDefault="00CB6080" w:rsidP="00821DD2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8pt;margin-top:2.4pt;width:522pt;height: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" stroked="f">
              <v:textbox>
                <w:txbxContent>
                  <w:p w:rsidR="00CB6080" w:rsidRPr="00FD736D" w:rsidRDefault="00CB6080" w:rsidP="00CB6080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>Memoranda of Understanding (MOU)</w:t>
                    </w:r>
                  </w:p>
                  <w:p w:rsidR="00CB6080" w:rsidRPr="00FD736D" w:rsidRDefault="00CB6080" w:rsidP="00821DD2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080" w:rsidRDefault="00A2698A" w:rsidP="0077608F">
    <w:pPr>
      <w:pStyle w:val="Header"/>
      <w:tabs>
        <w:tab w:val="clear" w:pos="8640"/>
        <w:tab w:val="left" w:pos="450"/>
        <w:tab w:val="right" w:pos="9360"/>
      </w:tabs>
      <w:ind w:left="-720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2FDF77" wp14:editId="6B9CDFC6">
              <wp:simplePos x="0" y="0"/>
              <wp:positionH relativeFrom="column">
                <wp:posOffset>781050</wp:posOffset>
              </wp:positionH>
              <wp:positionV relativeFrom="paragraph">
                <wp:posOffset>205740</wp:posOffset>
              </wp:positionV>
              <wp:extent cx="6629400" cy="5715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94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/>
                        </a:ext>
                      </a:extLst>
                    </wps:spPr>
                    <wps:txbx>
                      <w:txbxContent>
                        <w:p w:rsidR="00CB6080" w:rsidRPr="00FD736D" w:rsidRDefault="00EB013A" w:rsidP="0077608F">
                          <w:pPr>
                            <w:pStyle w:val="Header"/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 xml:space="preserve">Appendix L: </w:t>
                          </w:r>
                          <w:r w:rsidR="002F005C">
                            <w:rPr>
                              <w:rFonts w:asciiTheme="minorHAnsi" w:hAnsiTheme="minorHAnsi"/>
                              <w:noProof/>
                              <w:color w:val="000000" w:themeColor="text1"/>
                              <w:sz w:val="40"/>
                              <w:szCs w:val="40"/>
                            </w:rPr>
                            <w:t>STEM Everywhere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0,0l0,21600,21600,21600,21600,0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61.5pt;margin-top:16.2pt;width:522pt;height: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" stroked="f">
              <v:textbox>
                <w:txbxContent>
                  <w:p w:rsidR="00CB6080" w:rsidRPr="00FD736D" w:rsidRDefault="00EB013A" w:rsidP="0077608F">
                    <w:pPr>
                      <w:pStyle w:val="Header"/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</w:pPr>
                    <w:r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 xml:space="preserve">Appendix L: </w:t>
                    </w:r>
                    <w:r w:rsidR="002F005C">
                      <w:rPr>
                        <w:rFonts w:asciiTheme="minorHAnsi" w:hAnsiTheme="minorHAnsi"/>
                        <w:noProof/>
                        <w:color w:val="000000" w:themeColor="text1"/>
                        <w:sz w:val="40"/>
                        <w:szCs w:val="40"/>
                      </w:rPr>
                      <w:t>STEM Everywhere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6419D">
      <w:rPr>
        <w:noProof/>
      </w:rPr>
      <w:drawing>
        <wp:anchor distT="0" distB="0" distL="114300" distR="114300" simplePos="0" relativeHeight="251664383" behindDoc="0" locked="0" layoutInCell="1" allowOverlap="1" wp14:anchorId="2F20F7B2" wp14:editId="1ECB3152">
          <wp:simplePos x="0" y="0"/>
          <wp:positionH relativeFrom="column">
            <wp:posOffset>0</wp:posOffset>
          </wp:positionH>
          <wp:positionV relativeFrom="paragraph">
            <wp:posOffset>-365760</wp:posOffset>
          </wp:positionV>
          <wp:extent cx="7311390" cy="1042035"/>
          <wp:effectExtent l="0" t="0" r="3810" b="5715"/>
          <wp:wrapThrough wrapText="bothSides">
            <wp:wrapPolygon edited="0">
              <wp:start x="3602" y="0"/>
              <wp:lineTo x="0" y="1185"/>
              <wp:lineTo x="0" y="6318"/>
              <wp:lineTo x="3039" y="6318"/>
              <wp:lineTo x="732" y="9082"/>
              <wp:lineTo x="169" y="10267"/>
              <wp:lineTo x="0" y="15795"/>
              <wp:lineTo x="394" y="21324"/>
              <wp:lineTo x="1576" y="21324"/>
              <wp:lineTo x="1913" y="18954"/>
              <wp:lineTo x="1970" y="12636"/>
              <wp:lineTo x="3320" y="7108"/>
              <wp:lineTo x="21555" y="6318"/>
              <wp:lineTo x="21555" y="1185"/>
              <wp:lineTo x="3827" y="0"/>
              <wp:lineTo x="3602" y="0"/>
            </wp:wrapPolygon>
          </wp:wrapThrough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1390" cy="1042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4BB2"/>
    <w:multiLevelType w:val="hybridMultilevel"/>
    <w:tmpl w:val="0EB2128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">
    <w:nsid w:val="09604E2F"/>
    <w:multiLevelType w:val="hybridMultilevel"/>
    <w:tmpl w:val="3BBC29B6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CA37CA0"/>
    <w:multiLevelType w:val="hybridMultilevel"/>
    <w:tmpl w:val="9654ADB8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0CD44742"/>
    <w:multiLevelType w:val="hybridMultilevel"/>
    <w:tmpl w:val="D5AE03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174E4011"/>
    <w:multiLevelType w:val="hybridMultilevel"/>
    <w:tmpl w:val="D1180E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>
    <w:nsid w:val="296D7D54"/>
    <w:multiLevelType w:val="hybridMultilevel"/>
    <w:tmpl w:val="872AFE0C"/>
    <w:lvl w:ilvl="0" w:tplc="8A8E1290">
      <w:start w:val="1"/>
      <w:numFmt w:val="bullet"/>
      <w:lvlText w:val=""/>
      <w:lvlJc w:val="left"/>
      <w:pPr>
        <w:tabs>
          <w:tab w:val="num" w:pos="1008"/>
        </w:tabs>
        <w:ind w:left="1008" w:hanging="288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6">
    <w:nsid w:val="2DBA6B45"/>
    <w:multiLevelType w:val="hybridMultilevel"/>
    <w:tmpl w:val="092E6920"/>
    <w:lvl w:ilvl="0" w:tplc="8A8E1290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34E56734"/>
    <w:multiLevelType w:val="hybridMultilevel"/>
    <w:tmpl w:val="06E28A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396C23F9"/>
    <w:multiLevelType w:val="hybridMultilevel"/>
    <w:tmpl w:val="6E3A492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9">
    <w:nsid w:val="3C931689"/>
    <w:multiLevelType w:val="hybridMultilevel"/>
    <w:tmpl w:val="0BC60AD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3D122D97"/>
    <w:multiLevelType w:val="hybridMultilevel"/>
    <w:tmpl w:val="86F4A996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33"/>
        </w:tabs>
        <w:ind w:left="32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53"/>
        </w:tabs>
        <w:ind w:left="39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73"/>
        </w:tabs>
        <w:ind w:left="46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393"/>
        </w:tabs>
        <w:ind w:left="53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13"/>
        </w:tabs>
        <w:ind w:left="61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33"/>
        </w:tabs>
        <w:ind w:left="68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53"/>
        </w:tabs>
        <w:ind w:left="75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73"/>
        </w:tabs>
        <w:ind w:left="8273" w:hanging="360"/>
      </w:pPr>
      <w:rPr>
        <w:rFonts w:ascii="Wingdings" w:hAnsi="Wingdings" w:hint="default"/>
      </w:rPr>
    </w:lvl>
  </w:abstractNum>
  <w:abstractNum w:abstractNumId="11">
    <w:nsid w:val="41801099"/>
    <w:multiLevelType w:val="hybridMultilevel"/>
    <w:tmpl w:val="0858811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93"/>
        </w:tabs>
        <w:ind w:left="17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13"/>
        </w:tabs>
        <w:ind w:left="25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33"/>
        </w:tabs>
        <w:ind w:left="32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53"/>
        </w:tabs>
        <w:ind w:left="39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73"/>
        </w:tabs>
        <w:ind w:left="46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93"/>
        </w:tabs>
        <w:ind w:left="53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13"/>
        </w:tabs>
        <w:ind w:left="61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33"/>
        </w:tabs>
        <w:ind w:left="6833" w:hanging="360"/>
      </w:pPr>
      <w:rPr>
        <w:rFonts w:ascii="Wingdings" w:hAnsi="Wingdings" w:hint="default"/>
      </w:rPr>
    </w:lvl>
  </w:abstractNum>
  <w:abstractNum w:abstractNumId="12">
    <w:nsid w:val="4B7806DB"/>
    <w:multiLevelType w:val="hybridMultilevel"/>
    <w:tmpl w:val="82B2889E"/>
    <w:lvl w:ilvl="0" w:tplc="F1D28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DF7404B"/>
    <w:multiLevelType w:val="hybridMultilevel"/>
    <w:tmpl w:val="09660E9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53"/>
        </w:tabs>
        <w:ind w:left="215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73"/>
        </w:tabs>
        <w:ind w:left="28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93"/>
        </w:tabs>
        <w:ind w:left="35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13"/>
        </w:tabs>
        <w:ind w:left="431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33"/>
        </w:tabs>
        <w:ind w:left="50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53"/>
        </w:tabs>
        <w:ind w:left="57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73"/>
        </w:tabs>
        <w:ind w:left="647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93"/>
        </w:tabs>
        <w:ind w:left="7193" w:hanging="360"/>
      </w:pPr>
      <w:rPr>
        <w:rFonts w:ascii="Wingdings" w:hAnsi="Wingdings" w:hint="default"/>
      </w:rPr>
    </w:lvl>
  </w:abstractNum>
  <w:abstractNum w:abstractNumId="14">
    <w:nsid w:val="555A318C"/>
    <w:multiLevelType w:val="hybridMultilevel"/>
    <w:tmpl w:val="F230A176"/>
    <w:lvl w:ilvl="0" w:tplc="F1D28B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61E26484"/>
    <w:multiLevelType w:val="hybridMultilevel"/>
    <w:tmpl w:val="E3FE09BA"/>
    <w:lvl w:ilvl="0" w:tplc="F1D28BB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6AE5E20"/>
    <w:multiLevelType w:val="hybridMultilevel"/>
    <w:tmpl w:val="93524F94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33"/>
        </w:tabs>
        <w:ind w:left="14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53"/>
        </w:tabs>
        <w:ind w:left="2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73"/>
        </w:tabs>
        <w:ind w:left="2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93"/>
        </w:tabs>
        <w:ind w:left="35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13"/>
        </w:tabs>
        <w:ind w:left="4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33"/>
        </w:tabs>
        <w:ind w:left="5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53"/>
        </w:tabs>
        <w:ind w:left="57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73"/>
        </w:tabs>
        <w:ind w:left="6473" w:hanging="360"/>
      </w:pPr>
      <w:rPr>
        <w:rFonts w:ascii="Wingdings" w:hAnsi="Wingdings" w:hint="default"/>
      </w:rPr>
    </w:lvl>
  </w:abstractNum>
  <w:abstractNum w:abstractNumId="17">
    <w:nsid w:val="79BF646A"/>
    <w:multiLevelType w:val="hybridMultilevel"/>
    <w:tmpl w:val="EF46FF7C"/>
    <w:lvl w:ilvl="0" w:tplc="3828BF7A">
      <w:numFmt w:val="bullet"/>
      <w:lvlText w:val=""/>
      <w:lvlJc w:val="left"/>
      <w:pPr>
        <w:tabs>
          <w:tab w:val="num" w:pos="2100"/>
        </w:tabs>
        <w:ind w:left="2100" w:hanging="360"/>
      </w:pPr>
      <w:rPr>
        <w:rFonts w:ascii="Symbol" w:eastAsia="Times New Roman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 w:numId="8">
    <w:abstractNumId w:val="15"/>
  </w:num>
  <w:num w:numId="9">
    <w:abstractNumId w:val="12"/>
  </w:num>
  <w:num w:numId="10">
    <w:abstractNumId w:val="14"/>
  </w:num>
  <w:num w:numId="11">
    <w:abstractNumId w:val="9"/>
  </w:num>
  <w:num w:numId="12">
    <w:abstractNumId w:val="4"/>
  </w:num>
  <w:num w:numId="13">
    <w:abstractNumId w:val="13"/>
  </w:num>
  <w:num w:numId="14">
    <w:abstractNumId w:val="10"/>
  </w:num>
  <w:num w:numId="15">
    <w:abstractNumId w:val="0"/>
  </w:num>
  <w:num w:numId="16">
    <w:abstractNumId w:val="11"/>
  </w:num>
  <w:num w:numId="17">
    <w:abstractNumId w:val="16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05C"/>
    <w:rsid w:val="00060D4F"/>
    <w:rsid w:val="00076B75"/>
    <w:rsid w:val="000B75CC"/>
    <w:rsid w:val="000D1075"/>
    <w:rsid w:val="00147D17"/>
    <w:rsid w:val="00151404"/>
    <w:rsid w:val="001D3073"/>
    <w:rsid w:val="002557E2"/>
    <w:rsid w:val="002752D5"/>
    <w:rsid w:val="0029016E"/>
    <w:rsid w:val="002F005C"/>
    <w:rsid w:val="00316F4C"/>
    <w:rsid w:val="00383872"/>
    <w:rsid w:val="00467774"/>
    <w:rsid w:val="00481BDA"/>
    <w:rsid w:val="004A087E"/>
    <w:rsid w:val="004F4267"/>
    <w:rsid w:val="00512E3C"/>
    <w:rsid w:val="00551312"/>
    <w:rsid w:val="00653C61"/>
    <w:rsid w:val="0066419D"/>
    <w:rsid w:val="00685609"/>
    <w:rsid w:val="006B5E6C"/>
    <w:rsid w:val="00703523"/>
    <w:rsid w:val="00727D73"/>
    <w:rsid w:val="00764A5B"/>
    <w:rsid w:val="00774576"/>
    <w:rsid w:val="0077608F"/>
    <w:rsid w:val="00817474"/>
    <w:rsid w:val="00821DD2"/>
    <w:rsid w:val="0083012B"/>
    <w:rsid w:val="0085195A"/>
    <w:rsid w:val="008B4566"/>
    <w:rsid w:val="008D226A"/>
    <w:rsid w:val="00964C95"/>
    <w:rsid w:val="009A7923"/>
    <w:rsid w:val="009B4D89"/>
    <w:rsid w:val="009F6CC2"/>
    <w:rsid w:val="00A2698A"/>
    <w:rsid w:val="00AB025D"/>
    <w:rsid w:val="00AC24CF"/>
    <w:rsid w:val="00AF2B79"/>
    <w:rsid w:val="00B610B6"/>
    <w:rsid w:val="00B93728"/>
    <w:rsid w:val="00C36DF1"/>
    <w:rsid w:val="00C52CF7"/>
    <w:rsid w:val="00CB6080"/>
    <w:rsid w:val="00CC7016"/>
    <w:rsid w:val="00CE1613"/>
    <w:rsid w:val="00D17F4F"/>
    <w:rsid w:val="00D25A98"/>
    <w:rsid w:val="00E2237C"/>
    <w:rsid w:val="00EB013A"/>
    <w:rsid w:val="00EC06B8"/>
    <w:rsid w:val="00F00B87"/>
    <w:rsid w:val="00F141B6"/>
    <w:rsid w:val="00F30C5A"/>
    <w:rsid w:val="00FD7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5C"/>
    <w:rPr>
      <w:rFonts w:ascii="Times New Roman" w:eastAsia="MS Mincho" w:hAnsi="Times New Roman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613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E1613"/>
  </w:style>
  <w:style w:type="paragraph" w:styleId="Footer">
    <w:name w:val="footer"/>
    <w:basedOn w:val="Normal"/>
    <w:link w:val="FooterChar"/>
    <w:uiPriority w:val="99"/>
    <w:unhideWhenUsed/>
    <w:rsid w:val="00CE1613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E1613"/>
  </w:style>
  <w:style w:type="paragraph" w:styleId="BalloonText">
    <w:name w:val="Balloon Text"/>
    <w:basedOn w:val="Normal"/>
    <w:link w:val="BalloonTextChar"/>
    <w:uiPriority w:val="99"/>
    <w:semiHidden/>
    <w:unhideWhenUsed/>
    <w:rsid w:val="00D17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4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53C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75C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A98"/>
    <w:pPr>
      <w:ind w:left="720"/>
      <w:contextualSpacing/>
    </w:pPr>
    <w:rPr>
      <w:rFonts w:eastAsia="Times New Roman"/>
      <w:lang w:eastAsia="en-US"/>
    </w:rPr>
  </w:style>
  <w:style w:type="table" w:styleId="TableGrid">
    <w:name w:val="Table Grid"/>
    <w:basedOn w:val="TableNormal"/>
    <w:uiPriority w:val="59"/>
    <w:rsid w:val="00A26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05C"/>
    <w:rPr>
      <w:rFonts w:ascii="Times New Roman" w:eastAsia="MS Mincho" w:hAnsi="Times New Roman" w:cs="Times New Roman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1613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E1613"/>
  </w:style>
  <w:style w:type="paragraph" w:styleId="Footer">
    <w:name w:val="footer"/>
    <w:basedOn w:val="Normal"/>
    <w:link w:val="FooterChar"/>
    <w:uiPriority w:val="99"/>
    <w:unhideWhenUsed/>
    <w:rsid w:val="00CE1613"/>
    <w:pPr>
      <w:tabs>
        <w:tab w:val="center" w:pos="4320"/>
        <w:tab w:val="right" w:pos="8640"/>
      </w:tabs>
    </w:pPr>
    <w:rPr>
      <w:rFonts w:eastAsia="Times New Roman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E1613"/>
  </w:style>
  <w:style w:type="paragraph" w:styleId="BalloonText">
    <w:name w:val="Balloon Text"/>
    <w:basedOn w:val="Normal"/>
    <w:link w:val="BalloonTextChar"/>
    <w:uiPriority w:val="99"/>
    <w:semiHidden/>
    <w:unhideWhenUsed/>
    <w:rsid w:val="00D17F4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7F4F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53C6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B75CC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D25A98"/>
    <w:pPr>
      <w:ind w:left="720"/>
      <w:contextualSpacing/>
    </w:pPr>
    <w:rPr>
      <w:rFonts w:eastAsia="Times New Roman"/>
      <w:lang w:eastAsia="en-US"/>
    </w:rPr>
  </w:style>
  <w:style w:type="table" w:styleId="TableGrid">
    <w:name w:val="Table Grid"/>
    <w:basedOn w:val="TableNormal"/>
    <w:uiPriority w:val="59"/>
    <w:rsid w:val="00A26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B0B2EB1-345B-B946-B6C2-0EE0260A4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2457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Tactile Design Group</Company>
  <LinksUpToDate>false</LinksUpToDate>
  <CharactersWithSpaces>2882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Tylek</dc:creator>
  <cp:lastModifiedBy>Alice A. Christie</cp:lastModifiedBy>
  <cp:revision>2</cp:revision>
  <cp:lastPrinted>2014-10-19T21:18:00Z</cp:lastPrinted>
  <dcterms:created xsi:type="dcterms:W3CDTF">2014-10-20T21:03:00Z</dcterms:created>
  <dcterms:modified xsi:type="dcterms:W3CDTF">2014-10-20T21:03:00Z</dcterms:modified>
</cp:coreProperties>
</file>